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A2" w:rsidRPr="003A39CC" w:rsidRDefault="00DD22A2" w:rsidP="00DD22A2">
      <w:pPr>
        <w:tabs>
          <w:tab w:val="left" w:pos="5220"/>
        </w:tabs>
        <w:spacing w:line="0" w:lineRule="atLeast"/>
        <w:ind w:firstLine="1375"/>
        <w:jc w:val="center"/>
        <w:rPr>
          <w:rFonts w:ascii="標楷體" w:eastAsia="標楷體" w:hAnsi="標楷體"/>
          <w:sz w:val="40"/>
        </w:rPr>
      </w:pPr>
      <w:r w:rsidRPr="003A39CC">
        <w:rPr>
          <w:rFonts w:ascii="標楷體" w:eastAsia="標楷體" w:hAnsi="標楷體" w:hint="eastAsia"/>
          <w:sz w:val="40"/>
        </w:rPr>
        <w:t>國立中興大學獸醫學院</w:t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r w:rsidRPr="003A39CC">
        <w:rPr>
          <w:rFonts w:ascii="標楷體" w:eastAsia="標楷體" w:hAnsi="標楷體" w:hint="eastAsia"/>
          <w:sz w:val="40"/>
        </w:rPr>
        <w:tab/>
      </w:r>
      <w:proofErr w:type="gramStart"/>
      <w:r w:rsidRPr="003A39CC">
        <w:rPr>
          <w:rFonts w:ascii="標楷體" w:eastAsia="標楷體" w:hAnsi="標楷體" w:hint="eastAsia"/>
          <w:sz w:val="40"/>
        </w:rPr>
        <w:t>學年度專</w:t>
      </w:r>
      <w:proofErr w:type="gramEnd"/>
      <w:r w:rsidRPr="003A39CC">
        <w:rPr>
          <w:rFonts w:ascii="標楷體" w:eastAsia="標楷體" w:hAnsi="標楷體" w:hint="eastAsia"/>
          <w:sz w:val="40"/>
        </w:rPr>
        <w:t>(兼)任教師新聘評審表</w:t>
      </w:r>
    </w:p>
    <w:p w:rsidR="00DD22A2" w:rsidRPr="003A39CC" w:rsidRDefault="00DD22A2" w:rsidP="00DD22A2">
      <w:pPr>
        <w:tabs>
          <w:tab w:val="left" w:pos="5220"/>
        </w:tabs>
        <w:spacing w:before="240" w:line="0" w:lineRule="atLeast"/>
        <w:ind w:firstLine="9835"/>
        <w:jc w:val="right"/>
        <w:rPr>
          <w:rFonts w:ascii="標楷體" w:eastAsia="標楷體" w:hAnsi="標楷體"/>
        </w:rPr>
      </w:pPr>
      <w:r w:rsidRPr="005B5CAE">
        <w:rPr>
          <w:rFonts w:ascii="Times New Roman" w:eastAsia="標楷體" w:hAnsi="Times New Roman"/>
          <w:color w:val="000000"/>
          <w:sz w:val="20"/>
          <w:szCs w:val="24"/>
        </w:rPr>
        <w:t>107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年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月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30</w:t>
      </w:r>
      <w:r w:rsidRPr="005B5CAE">
        <w:rPr>
          <w:rFonts w:ascii="Times New Roman" w:eastAsia="標楷體" w:hAnsi="Times New Roman"/>
          <w:color w:val="000000"/>
          <w:sz w:val="20"/>
          <w:szCs w:val="24"/>
        </w:rPr>
        <w:t>日獸醫學院</w:t>
      </w:r>
      <w:proofErr w:type="gramStart"/>
      <w:r w:rsidRPr="005B5CAE">
        <w:rPr>
          <w:rFonts w:ascii="Times New Roman" w:eastAsia="標楷體" w:hAnsi="Times New Roman"/>
          <w:color w:val="000000"/>
          <w:sz w:val="20"/>
          <w:szCs w:val="24"/>
        </w:rPr>
        <w:t>院務</w:t>
      </w:r>
      <w:proofErr w:type="gramEnd"/>
      <w:r w:rsidRPr="005B5CAE">
        <w:rPr>
          <w:rFonts w:ascii="Times New Roman" w:eastAsia="標楷體" w:hAnsi="Times New Roman"/>
          <w:color w:val="000000"/>
          <w:sz w:val="20"/>
          <w:szCs w:val="24"/>
        </w:rPr>
        <w:t>會議修正通過</w:t>
      </w:r>
    </w:p>
    <w:p w:rsidR="00DD22A2" w:rsidRPr="003A39CC" w:rsidRDefault="00DD22A2" w:rsidP="00DD22A2">
      <w:pPr>
        <w:tabs>
          <w:tab w:val="left" w:pos="4500"/>
          <w:tab w:val="left" w:pos="10260"/>
        </w:tabs>
        <w:spacing w:before="240" w:after="240" w:line="0" w:lineRule="atLeast"/>
        <w:rPr>
          <w:rFonts w:ascii="標楷體" w:eastAsia="標楷體" w:hAnsi="標楷體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      擬新聘教師姓名：</w:t>
      </w:r>
      <w:r w:rsidRPr="003A39CC">
        <w:rPr>
          <w:rFonts w:ascii="標楷體" w:eastAsia="標楷體" w:hAnsi="標楷體" w:hint="eastAsia"/>
          <w:sz w:val="28"/>
        </w:rPr>
        <w:tab/>
        <w:t xml:space="preserve">               </w:t>
      </w:r>
      <w:proofErr w:type="gramStart"/>
      <w:r w:rsidRPr="003A39CC">
        <w:rPr>
          <w:rFonts w:ascii="標楷體" w:eastAsia="標楷體" w:hAnsi="標楷體" w:hint="eastAsia"/>
          <w:sz w:val="28"/>
        </w:rPr>
        <w:t>系所別</w:t>
      </w:r>
      <w:proofErr w:type="gramEnd"/>
      <w:r w:rsidRPr="003A39CC">
        <w:rPr>
          <w:rFonts w:ascii="標楷體" w:eastAsia="標楷體" w:hAnsi="標楷體" w:hint="eastAsia"/>
          <w:sz w:val="28"/>
        </w:rPr>
        <w:t>：</w:t>
      </w:r>
      <w:r w:rsidRPr="003A39CC">
        <w:rPr>
          <w:rFonts w:ascii="標楷體" w:eastAsia="標楷體" w:hAnsi="標楷體" w:hint="eastAsia"/>
          <w:sz w:val="28"/>
        </w:rPr>
        <w:tab/>
      </w:r>
      <w:r w:rsidRPr="003A39CC">
        <w:rPr>
          <w:rFonts w:ascii="標楷體" w:eastAsia="標楷體" w:hAnsi="標楷體" w:hint="eastAsia"/>
          <w:spacing w:val="-14"/>
          <w:sz w:val="28"/>
        </w:rPr>
        <w:t>擬新聘等級：</w:t>
      </w:r>
      <w:r>
        <w:rPr>
          <w:rFonts w:ascii="標楷體" w:eastAsia="標楷體" w:hAnsi="標楷體" w:hint="eastAsia"/>
          <w:spacing w:val="-14"/>
          <w:sz w:val="28"/>
        </w:rPr>
        <w:t>副</w:t>
      </w:r>
      <w:r w:rsidRPr="003A39CC">
        <w:rPr>
          <w:rFonts w:ascii="標楷體" w:eastAsia="標楷體" w:hAnsi="標楷體" w:hint="eastAsia"/>
          <w:spacing w:val="-14"/>
          <w:sz w:val="28"/>
        </w:rPr>
        <w:t>教授</w:t>
      </w:r>
    </w:p>
    <w:tbl>
      <w:tblPr>
        <w:tblW w:w="13860" w:type="dxa"/>
        <w:tblInd w:w="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5"/>
        <w:gridCol w:w="1148"/>
        <w:gridCol w:w="1540"/>
        <w:gridCol w:w="1347"/>
        <w:gridCol w:w="2888"/>
        <w:gridCol w:w="1732"/>
        <w:gridCol w:w="578"/>
        <w:gridCol w:w="385"/>
        <w:gridCol w:w="1469"/>
        <w:gridCol w:w="1418"/>
      </w:tblGrid>
      <w:tr w:rsidR="00DD22A2" w:rsidRPr="003A39CC" w:rsidTr="0017527B">
        <w:trPr>
          <w:cantSplit/>
          <w:trHeight w:val="936"/>
        </w:trPr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3A39CC">
              <w:rPr>
                <w:rFonts w:eastAsia="標楷體" w:hint="eastAsia"/>
                <w:sz w:val="32"/>
              </w:rPr>
              <w:t>項</w:t>
            </w:r>
            <w:r w:rsidRPr="003A39CC">
              <w:rPr>
                <w:rFonts w:eastAsia="標楷體"/>
                <w:sz w:val="32"/>
              </w:rPr>
              <w:t xml:space="preserve"> </w:t>
            </w:r>
            <w:r w:rsidRPr="003A39CC">
              <w:rPr>
                <w:rFonts w:eastAsia="標楷體" w:hint="eastAsia"/>
                <w:sz w:val="32"/>
              </w:rPr>
              <w:t>目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3A39CC">
              <w:rPr>
                <w:rFonts w:eastAsia="標楷體" w:hint="eastAsia"/>
                <w:sz w:val="32"/>
              </w:rPr>
              <w:t>配分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sz w:val="32"/>
              </w:rPr>
            </w:pPr>
            <w:r w:rsidRPr="003A39CC">
              <w:rPr>
                <w:rFonts w:eastAsia="標楷體" w:hint="eastAsia"/>
                <w:sz w:val="32"/>
              </w:rPr>
              <w:t>基</w:t>
            </w:r>
            <w:r w:rsidRPr="003A39CC">
              <w:rPr>
                <w:rFonts w:eastAsia="標楷體"/>
                <w:sz w:val="32"/>
              </w:rPr>
              <w:t xml:space="preserve">    </w:t>
            </w:r>
            <w:r w:rsidRPr="003A39CC">
              <w:rPr>
                <w:rFonts w:eastAsia="標楷體" w:hint="eastAsia"/>
                <w:sz w:val="32"/>
              </w:rPr>
              <w:t>本</w:t>
            </w:r>
            <w:r w:rsidRPr="003A39CC">
              <w:rPr>
                <w:rFonts w:eastAsia="標楷體"/>
                <w:sz w:val="32"/>
              </w:rPr>
              <w:t xml:space="preserve">    </w:t>
            </w:r>
            <w:r w:rsidRPr="003A39CC">
              <w:rPr>
                <w:rFonts w:eastAsia="標楷體" w:hint="eastAsia"/>
                <w:sz w:val="32"/>
              </w:rPr>
              <w:t>資</w:t>
            </w:r>
            <w:r w:rsidRPr="003A39CC">
              <w:rPr>
                <w:rFonts w:eastAsia="標楷體"/>
                <w:sz w:val="32"/>
              </w:rPr>
              <w:t xml:space="preserve">    </w:t>
            </w:r>
            <w:r w:rsidRPr="003A39CC">
              <w:rPr>
                <w:rFonts w:eastAsia="標楷體" w:hint="eastAsia"/>
                <w:sz w:val="32"/>
              </w:rPr>
              <w:t>料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系所教評會</w:t>
            </w:r>
          </w:p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  <w:sz w:val="28"/>
              </w:rPr>
              <w:t>評</w:t>
            </w:r>
            <w:r w:rsidRPr="003A39CC">
              <w:rPr>
                <w:rFonts w:eastAsia="標楷體"/>
                <w:sz w:val="28"/>
              </w:rPr>
              <w:t xml:space="preserve">  </w:t>
            </w:r>
            <w:r w:rsidRPr="003A39CC">
              <w:rPr>
                <w:rFonts w:eastAsia="標楷體" w:hint="eastAsia"/>
                <w:sz w:val="28"/>
              </w:rPr>
              <w:t>分</w:t>
            </w: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4F1F2A">
              <w:rPr>
                <w:rFonts w:eastAsia="標楷體" w:hint="eastAsia"/>
                <w:color w:val="000000" w:themeColor="text1"/>
                <w:sz w:val="28"/>
              </w:rPr>
              <w:t>院教評會委員</w:t>
            </w:r>
          </w:p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0000" w:themeColor="text1"/>
              </w:rPr>
            </w:pPr>
            <w:r w:rsidRPr="004F1F2A">
              <w:rPr>
                <w:rFonts w:eastAsia="標楷體" w:hint="eastAsia"/>
                <w:color w:val="000000" w:themeColor="text1"/>
                <w:sz w:val="28"/>
              </w:rPr>
              <w:t>評審增減分數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  <w:sz w:val="36"/>
              </w:rPr>
              <w:t>得分</w:t>
            </w:r>
          </w:p>
        </w:tc>
      </w:tr>
      <w:tr w:rsidR="00DD22A2" w:rsidRPr="003A39CC" w:rsidTr="0017527B">
        <w:trPr>
          <w:cantSplit/>
          <w:trHeight w:val="970"/>
        </w:trPr>
        <w:tc>
          <w:tcPr>
            <w:tcW w:w="1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代表著作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2C3991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50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  <w:r w:rsidRPr="003A39CC">
              <w:rPr>
                <w:rFonts w:eastAsia="標楷體" w:hint="eastAsia"/>
              </w:rPr>
              <w:t>題目：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4F1F2A">
              <w:rPr>
                <w:rFonts w:eastAsia="標楷體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pacing w:val="20"/>
                <w:sz w:val="28"/>
                <w:szCs w:val="28"/>
              </w:rPr>
            </w:pPr>
            <w:r w:rsidRPr="004F1F2A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4F1F2A">
              <w:rPr>
                <w:rFonts w:ascii="Times New Roman" w:eastAsia="標楷體" w:hAnsi="Times New Roman"/>
                <w:color w:val="000000" w:themeColor="text1"/>
                <w:sz w:val="28"/>
              </w:rPr>
              <w:t>15</w:t>
            </w:r>
            <w:r w:rsidRPr="004F1F2A">
              <w:rPr>
                <w:rFonts w:eastAsia="標楷體" w:hint="eastAsia"/>
                <w:color w:val="000000" w:themeColor="text1"/>
                <w:sz w:val="28"/>
              </w:rPr>
              <w:t>分內）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DD22A2" w:rsidRPr="003A39CC" w:rsidTr="0017527B">
        <w:trPr>
          <w:cantSplit/>
          <w:trHeight w:val="970"/>
        </w:trPr>
        <w:tc>
          <w:tcPr>
            <w:tcW w:w="1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2C3991" w:rsidRDefault="00DD22A2" w:rsidP="0017527B">
            <w:pPr>
              <w:widowControl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5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4F1F2A">
              <w:rPr>
                <w:rFonts w:eastAsia="標楷體"/>
                <w:b/>
                <w:color w:val="000000" w:themeColor="text1"/>
              </w:rPr>
              <w:t>─</w:t>
            </w:r>
          </w:p>
        </w:tc>
        <w:tc>
          <w:tcPr>
            <w:tcW w:w="1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A2" w:rsidRPr="004F1F2A" w:rsidRDefault="00DD22A2" w:rsidP="0017527B">
            <w:pPr>
              <w:widowControl/>
              <w:rPr>
                <w:rFonts w:eastAsia="標楷體"/>
                <w:color w:val="000000" w:themeColor="text1"/>
                <w:spacing w:val="2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</w:rPr>
            </w:pPr>
          </w:p>
        </w:tc>
      </w:tr>
      <w:tr w:rsidR="00DD22A2" w:rsidRPr="003A39CC" w:rsidTr="0017527B">
        <w:trPr>
          <w:cantSplit/>
          <w:trHeight w:val="522"/>
        </w:trPr>
        <w:tc>
          <w:tcPr>
            <w:tcW w:w="1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教學著作</w:t>
            </w:r>
          </w:p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或</w:t>
            </w:r>
          </w:p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研究論文</w:t>
            </w:r>
          </w:p>
        </w:tc>
        <w:tc>
          <w:tcPr>
            <w:tcW w:w="11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2C3991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50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</w:rPr>
              <w:t>出版日期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</w:rPr>
              <w:t>著作名稱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</w:rPr>
              <w:t>刊物名稱、卷、期、頁數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4F1F2A">
              <w:rPr>
                <w:rFonts w:eastAsia="標楷體"/>
                <w:b/>
                <w:color w:val="000000" w:themeColor="text1"/>
                <w:sz w:val="32"/>
                <w:szCs w:val="32"/>
              </w:rPr>
              <w:t>+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 w:rsidRPr="004F1F2A">
              <w:rPr>
                <w:rFonts w:eastAsia="標楷體" w:hint="eastAsia"/>
                <w:color w:val="000000" w:themeColor="text1"/>
                <w:sz w:val="28"/>
              </w:rPr>
              <w:t>（</w:t>
            </w:r>
            <w:r w:rsidRPr="004F1F2A">
              <w:rPr>
                <w:rFonts w:ascii="Times New Roman" w:eastAsia="標楷體" w:hAnsi="Times New Roman"/>
                <w:color w:val="000000" w:themeColor="text1"/>
                <w:sz w:val="28"/>
              </w:rPr>
              <w:t>15</w:t>
            </w:r>
            <w:r w:rsidRPr="004F1F2A">
              <w:rPr>
                <w:rFonts w:eastAsia="標楷體" w:hint="eastAsia"/>
                <w:color w:val="000000" w:themeColor="text1"/>
                <w:sz w:val="28"/>
              </w:rPr>
              <w:t>分內）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  <w:tr w:rsidR="00DD22A2" w:rsidRPr="003A39CC" w:rsidTr="0017527B">
        <w:trPr>
          <w:cantSplit/>
          <w:trHeight w:val="360"/>
        </w:trPr>
        <w:tc>
          <w:tcPr>
            <w:tcW w:w="1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5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/>
                <w:sz w:val="28"/>
              </w:rPr>
              <w:t>(</w:t>
            </w:r>
            <w:r w:rsidRPr="003A39CC">
              <w:rPr>
                <w:rFonts w:eastAsia="標楷體" w:hint="eastAsia"/>
                <w:sz w:val="28"/>
              </w:rPr>
              <w:t>詳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列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本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表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背</w:t>
            </w:r>
            <w:r w:rsidRPr="003A39CC">
              <w:rPr>
                <w:rFonts w:eastAsia="標楷體"/>
                <w:sz w:val="28"/>
              </w:rPr>
              <w:t xml:space="preserve"> </w:t>
            </w:r>
            <w:r w:rsidRPr="003A39CC">
              <w:rPr>
                <w:rFonts w:eastAsia="標楷體" w:hint="eastAsia"/>
                <w:sz w:val="28"/>
              </w:rPr>
              <w:t>面</w:t>
            </w:r>
            <w:r w:rsidRPr="003A39CC">
              <w:rPr>
                <w:rFonts w:eastAsia="標楷體"/>
                <w:sz w:val="28"/>
              </w:rPr>
              <w:t>)</w:t>
            </w: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</w:rPr>
            </w:pPr>
          </w:p>
        </w:tc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22A2" w:rsidRPr="004F1F2A" w:rsidRDefault="00DD22A2" w:rsidP="0017527B">
            <w:pPr>
              <w:widowControl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2A2" w:rsidRPr="003A39CC" w:rsidRDefault="00DD22A2" w:rsidP="0017527B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</w:rPr>
            </w:pPr>
          </w:p>
        </w:tc>
      </w:tr>
      <w:tr w:rsidR="00DD22A2" w:rsidRPr="003A39CC" w:rsidTr="0017527B">
        <w:trPr>
          <w:cantSplit/>
          <w:trHeight w:val="864"/>
        </w:trPr>
        <w:tc>
          <w:tcPr>
            <w:tcW w:w="1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1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5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22A2" w:rsidRPr="004F1F2A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</w:rPr>
            </w:pPr>
            <w:r w:rsidRPr="004F1F2A">
              <w:rPr>
                <w:rFonts w:eastAsia="標楷體"/>
                <w:b/>
                <w:color w:val="000000" w:themeColor="text1"/>
              </w:rPr>
              <w:t>─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2A2" w:rsidRPr="003A39CC" w:rsidRDefault="00DD22A2" w:rsidP="0017527B">
            <w:pPr>
              <w:widowControl/>
              <w:rPr>
                <w:rFonts w:eastAsia="標楷體"/>
                <w:color w:val="FF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widowControl/>
              <w:rPr>
                <w:rFonts w:eastAsia="標楷體"/>
              </w:rPr>
            </w:pPr>
          </w:p>
        </w:tc>
      </w:tr>
      <w:tr w:rsidR="00DD22A2" w:rsidRPr="003A39CC" w:rsidTr="0017527B">
        <w:trPr>
          <w:cantSplit/>
          <w:trHeight w:val="2138"/>
        </w:trPr>
        <w:tc>
          <w:tcPr>
            <w:tcW w:w="827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22A2" w:rsidRDefault="00DD22A2" w:rsidP="0017527B">
            <w:pPr>
              <w:spacing w:line="0" w:lineRule="atLeast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備註</w:t>
            </w:r>
          </w:p>
          <w:p w:rsidR="00DD22A2" w:rsidRPr="004F1F2A" w:rsidRDefault="00DD22A2" w:rsidP="0017527B">
            <w:pPr>
              <w:pStyle w:val="a7"/>
              <w:numPr>
                <w:ilvl w:val="0"/>
                <w:numId w:val="2"/>
              </w:numPr>
              <w:spacing w:line="0" w:lineRule="atLeast"/>
              <w:ind w:leftChars="0" w:left="774"/>
              <w:rPr>
                <w:rFonts w:eastAsia="標楷體"/>
                <w:sz w:val="28"/>
              </w:rPr>
            </w:pPr>
            <w:r w:rsidRPr="004F1F2A">
              <w:rPr>
                <w:rFonts w:eastAsia="標楷體" w:hint="eastAsia"/>
                <w:sz w:val="28"/>
              </w:rPr>
              <w:t>評審委員請以「</w:t>
            </w:r>
            <w:r w:rsidRPr="004F1F2A">
              <w:rPr>
                <w:rFonts w:ascii="新細明體" w:hAnsi="新細明體" w:hint="eastAsia"/>
                <w:sz w:val="28"/>
              </w:rPr>
              <w:t>○</w:t>
            </w:r>
            <w:r w:rsidRPr="00DD22A2">
              <w:rPr>
                <w:rFonts w:eastAsia="標楷體" w:hint="eastAsia"/>
                <w:color w:val="000000" w:themeColor="text1"/>
                <w:sz w:val="28"/>
              </w:rPr>
              <w:t>」圈記</w:t>
            </w:r>
            <w:r w:rsidRPr="00DD22A2">
              <w:rPr>
                <w:rFonts w:eastAsia="標楷體"/>
                <w:color w:val="000000" w:themeColor="text1"/>
                <w:sz w:val="36"/>
                <w:szCs w:val="36"/>
              </w:rPr>
              <w:t>+</w:t>
            </w:r>
            <w:proofErr w:type="gramStart"/>
            <w:r w:rsidRPr="00DD22A2">
              <w:rPr>
                <w:rFonts w:eastAsia="標楷體" w:hint="eastAsia"/>
                <w:color w:val="000000" w:themeColor="text1"/>
                <w:sz w:val="28"/>
              </w:rPr>
              <w:t>或</w:t>
            </w:r>
            <w:r w:rsidRPr="00DD22A2">
              <w:rPr>
                <w:rFonts w:ascii="新細明體" w:hAnsi="新細明體" w:hint="eastAsia"/>
                <w:color w:val="000000" w:themeColor="text1"/>
                <w:sz w:val="28"/>
              </w:rPr>
              <w:t>－</w:t>
            </w:r>
            <w:r w:rsidRPr="00DD22A2">
              <w:rPr>
                <w:rFonts w:eastAsia="標楷體" w:hint="eastAsia"/>
                <w:color w:val="000000" w:themeColor="text1"/>
                <w:sz w:val="28"/>
              </w:rPr>
              <w:t>並填寫</w:t>
            </w:r>
            <w:proofErr w:type="gramEnd"/>
            <w:r w:rsidRPr="00DD22A2">
              <w:rPr>
                <w:rFonts w:eastAsia="標楷體" w:hint="eastAsia"/>
                <w:color w:val="000000" w:themeColor="text1"/>
                <w:sz w:val="28"/>
              </w:rPr>
              <w:t>增減</w:t>
            </w:r>
            <w:r w:rsidRPr="00DD22A2">
              <w:rPr>
                <w:rFonts w:eastAsia="標楷體" w:hint="eastAsia"/>
                <w:sz w:val="28"/>
              </w:rPr>
              <w:t>分</w:t>
            </w:r>
            <w:r w:rsidRPr="004F1F2A">
              <w:rPr>
                <w:rFonts w:eastAsia="標楷體" w:hint="eastAsia"/>
                <w:sz w:val="28"/>
              </w:rPr>
              <w:t>數。</w:t>
            </w:r>
          </w:p>
          <w:p w:rsidR="00DD22A2" w:rsidRPr="003A39CC" w:rsidRDefault="00DD22A2" w:rsidP="0017527B">
            <w:pPr>
              <w:numPr>
                <w:ilvl w:val="0"/>
                <w:numId w:val="2"/>
              </w:numPr>
              <w:adjustRightInd w:val="0"/>
              <w:spacing w:line="0" w:lineRule="atLeast"/>
              <w:ind w:left="774"/>
              <w:jc w:val="both"/>
              <w:rPr>
                <w:rFonts w:eastAsia="標楷體"/>
                <w:sz w:val="28"/>
              </w:rPr>
            </w:pPr>
            <w:r w:rsidRPr="002C3991">
              <w:rPr>
                <w:rFonts w:ascii="Times New Roman" w:eastAsia="標楷體" w:hAnsi="Times New Roman"/>
                <w:sz w:val="28"/>
              </w:rPr>
              <w:t>70</w:t>
            </w:r>
            <w:r w:rsidRPr="002C3991">
              <w:rPr>
                <w:rFonts w:ascii="Times New Roman" w:eastAsia="標楷體" w:hAnsi="Times New Roman"/>
                <w:sz w:val="28"/>
              </w:rPr>
              <w:t>分</w:t>
            </w:r>
            <w:r w:rsidRPr="003A39CC">
              <w:rPr>
                <w:rFonts w:eastAsia="標楷體"/>
                <w:sz w:val="28"/>
              </w:rPr>
              <w:t>(</w:t>
            </w:r>
            <w:r w:rsidRPr="003A39CC">
              <w:rPr>
                <w:rFonts w:eastAsia="標楷體" w:hint="eastAsia"/>
                <w:sz w:val="28"/>
              </w:rPr>
              <w:t>含</w:t>
            </w:r>
            <w:r w:rsidRPr="003A39CC">
              <w:rPr>
                <w:rFonts w:eastAsia="標楷體"/>
                <w:sz w:val="28"/>
              </w:rPr>
              <w:t>)</w:t>
            </w:r>
            <w:r w:rsidRPr="003A39CC">
              <w:rPr>
                <w:rFonts w:eastAsia="標楷體" w:hint="eastAsia"/>
                <w:sz w:val="28"/>
              </w:rPr>
              <w:t>以上為及格。</w:t>
            </w:r>
          </w:p>
          <w:p w:rsidR="00DD22A2" w:rsidRPr="003A39CC" w:rsidRDefault="00DD22A2" w:rsidP="0017527B">
            <w:pPr>
              <w:numPr>
                <w:ilvl w:val="0"/>
                <w:numId w:val="2"/>
              </w:numPr>
              <w:adjustRightInd w:val="0"/>
              <w:spacing w:line="0" w:lineRule="atLeast"/>
              <w:ind w:left="774"/>
              <w:jc w:val="both"/>
              <w:rPr>
                <w:rFonts w:eastAsia="標楷體"/>
                <w:sz w:val="28"/>
              </w:rPr>
            </w:pPr>
            <w:r w:rsidRPr="003A39CC">
              <w:rPr>
                <w:rFonts w:eastAsia="標楷體" w:hint="eastAsia"/>
                <w:sz w:val="28"/>
              </w:rPr>
              <w:t>三分之二</w:t>
            </w:r>
            <w:r w:rsidRPr="003A39CC">
              <w:rPr>
                <w:rFonts w:eastAsia="標楷體"/>
                <w:sz w:val="28"/>
              </w:rPr>
              <w:t>(</w:t>
            </w:r>
            <w:r w:rsidRPr="003A39CC">
              <w:rPr>
                <w:rFonts w:eastAsia="標楷體" w:hint="eastAsia"/>
                <w:sz w:val="28"/>
              </w:rPr>
              <w:t>含</w:t>
            </w:r>
            <w:r w:rsidRPr="003A39CC">
              <w:rPr>
                <w:rFonts w:eastAsia="標楷體"/>
                <w:sz w:val="28"/>
              </w:rPr>
              <w:t>)</w:t>
            </w:r>
            <w:r w:rsidRPr="003A39CC">
              <w:rPr>
                <w:rFonts w:eastAsia="標楷體" w:hint="eastAsia"/>
                <w:sz w:val="28"/>
              </w:rPr>
              <w:t>以上評審委員評定及格者為通過。</w:t>
            </w:r>
          </w:p>
          <w:p w:rsidR="00DD22A2" w:rsidRDefault="00DD22A2" w:rsidP="0017527B">
            <w:pPr>
              <w:numPr>
                <w:ilvl w:val="0"/>
                <w:numId w:val="2"/>
              </w:numPr>
              <w:adjustRightInd w:val="0"/>
              <w:spacing w:line="0" w:lineRule="atLeast"/>
              <w:ind w:left="774"/>
              <w:jc w:val="both"/>
              <w:rPr>
                <w:rFonts w:eastAsia="標楷體"/>
                <w:sz w:val="28"/>
              </w:rPr>
            </w:pPr>
            <w:proofErr w:type="gramStart"/>
            <w:r w:rsidRPr="00C93E14">
              <w:rPr>
                <w:rFonts w:eastAsia="標楷體" w:hint="eastAsia"/>
                <w:sz w:val="28"/>
              </w:rPr>
              <w:t>未圈選</w:t>
            </w:r>
            <w:proofErr w:type="gramEnd"/>
            <w:r w:rsidRPr="00C93E14">
              <w:rPr>
                <w:rFonts w:eastAsia="標楷體" w:hint="eastAsia"/>
                <w:sz w:val="28"/>
              </w:rPr>
              <w:t>分數者，視為同意單位教評會評分。</w:t>
            </w:r>
          </w:p>
          <w:p w:rsidR="00DD22A2" w:rsidRPr="00C93E14" w:rsidRDefault="00DD22A2" w:rsidP="0017527B">
            <w:pPr>
              <w:numPr>
                <w:ilvl w:val="0"/>
                <w:numId w:val="2"/>
              </w:numPr>
              <w:adjustRightInd w:val="0"/>
              <w:spacing w:line="0" w:lineRule="atLeast"/>
              <w:ind w:left="774"/>
              <w:jc w:val="both"/>
              <w:rPr>
                <w:rFonts w:eastAsia="標楷體"/>
                <w:sz w:val="28"/>
              </w:rPr>
            </w:pPr>
            <w:r w:rsidRPr="00C93E14">
              <w:rPr>
                <w:rFonts w:eastAsia="標楷體" w:hint="eastAsia"/>
                <w:sz w:val="28"/>
              </w:rPr>
              <w:t>系所主任簽章請勿蓋在文字或數目字上。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</w:rPr>
            </w:pPr>
            <w:r w:rsidRPr="003A39CC">
              <w:rPr>
                <w:rFonts w:eastAsia="標楷體" w:hint="eastAsia"/>
                <w:sz w:val="36"/>
              </w:rPr>
              <w:t>合計得分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2A2" w:rsidRPr="003A39CC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</w:rPr>
            </w:pPr>
          </w:p>
        </w:tc>
      </w:tr>
    </w:tbl>
    <w:p w:rsidR="00DD22A2" w:rsidRDefault="00DD22A2" w:rsidP="00DD22A2">
      <w:pPr>
        <w:sectPr w:rsidR="00DD22A2" w:rsidSect="004F1F2A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DD22A2" w:rsidRPr="00D31F9D" w:rsidTr="0017527B">
        <w:trPr>
          <w:jc w:val="center"/>
        </w:trPr>
        <w:tc>
          <w:tcPr>
            <w:tcW w:w="9628" w:type="dxa"/>
          </w:tcPr>
          <w:p w:rsidR="00DD22A2" w:rsidRPr="00D31F9D" w:rsidRDefault="00DD22A2" w:rsidP="0017527B">
            <w:pPr>
              <w:autoSpaceDE w:val="0"/>
              <w:autoSpaceDN w:val="0"/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31F9D">
              <w:rPr>
                <w:rFonts w:eastAsia="標楷體"/>
                <w:color w:val="000000"/>
                <w:kern w:val="0"/>
                <w:sz w:val="22"/>
                <w:szCs w:val="24"/>
              </w:rPr>
              <w:lastRenderedPageBreak/>
              <w:br w:type="page"/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英文譯本僅供參考，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文義如與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中文版有歧異，概以中文版為</w:t>
            </w:r>
            <w:proofErr w:type="gramStart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準</w:t>
            </w:r>
            <w:proofErr w:type="gramEnd"/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  <w:r w:rsidRPr="00D31F9D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The English version is provided for reference only. In case of any discrepancies between the English and Chinese versions, the Chinese version shall prevail.</w:t>
            </w:r>
          </w:p>
        </w:tc>
      </w:tr>
    </w:tbl>
    <w:p w:rsidR="00DD22A2" w:rsidRPr="00D31F9D" w:rsidRDefault="00DD22A2" w:rsidP="00DD22A2">
      <w:pPr>
        <w:widowControl/>
        <w:spacing w:before="240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NATIONAL CHUNG HSING UNIVERSITY</w:t>
      </w:r>
    </w:p>
    <w:p w:rsidR="00DD22A2" w:rsidRPr="00D31F9D" w:rsidRDefault="00DD22A2" w:rsidP="00DD22A2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>COLLEGE OF VETERINARY MEDICINE</w:t>
      </w:r>
    </w:p>
    <w:p w:rsidR="00DD22A2" w:rsidRPr="00D31F9D" w:rsidRDefault="00DD22A2" w:rsidP="00DD22A2">
      <w:pPr>
        <w:widowControl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________</w:t>
      </w:r>
      <w:r w:rsidRPr="00577428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Academic Year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Full-Time (</w:t>
      </w:r>
      <w:r w:rsidRPr="00D61703">
        <w:rPr>
          <w:rFonts w:ascii="Times New Roman" w:eastAsia="標楷體" w:hAnsi="Times New Roman"/>
          <w:b/>
          <w:bCs/>
          <w:color w:val="000000"/>
          <w:sz w:val="28"/>
          <w:szCs w:val="28"/>
        </w:rPr>
        <w:t>Adjunct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) </w:t>
      </w: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Faculty 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Appointment Evaluation</w:t>
      </w:r>
      <w:r w:rsidRPr="00D31F9D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Form</w:t>
      </w:r>
    </w:p>
    <w:p w:rsidR="00DD22A2" w:rsidRPr="003A39CC" w:rsidRDefault="00DD22A2" w:rsidP="00DD22A2">
      <w:pPr>
        <w:tabs>
          <w:tab w:val="left" w:pos="5220"/>
        </w:tabs>
        <w:spacing w:before="240" w:after="240" w:line="0" w:lineRule="atLeast"/>
        <w:ind w:firstLine="9835"/>
        <w:jc w:val="right"/>
        <w:rPr>
          <w:rFonts w:ascii="標楷體" w:eastAsia="標楷體" w:hAnsi="標楷體"/>
        </w:rPr>
      </w:pPr>
      <w:r w:rsidRPr="001C0D42">
        <w:rPr>
          <w:rFonts w:ascii="Times New Roman" w:hAnsi="Times New Roman"/>
          <w:color w:val="000000"/>
          <w:sz w:val="18"/>
          <w:szCs w:val="18"/>
        </w:rPr>
        <w:t xml:space="preserve">Amended by the College Affairs Meeting on </w:t>
      </w:r>
      <w:r>
        <w:rPr>
          <w:rFonts w:ascii="Times New Roman" w:hAnsi="Times New Roman"/>
          <w:color w:val="000000"/>
          <w:sz w:val="18"/>
          <w:szCs w:val="18"/>
        </w:rPr>
        <w:t>March</w:t>
      </w:r>
      <w:r w:rsidRPr="001C0D42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30</w:t>
      </w:r>
      <w:r w:rsidRPr="001C0D42">
        <w:rPr>
          <w:rFonts w:ascii="Times New Roman" w:hAnsi="Times New Roman"/>
          <w:color w:val="000000"/>
          <w:sz w:val="18"/>
          <w:szCs w:val="18"/>
        </w:rPr>
        <w:t>, 20</w:t>
      </w:r>
      <w:r>
        <w:rPr>
          <w:rFonts w:ascii="Times New Roman" w:hAnsi="Times New Roman"/>
          <w:color w:val="000000"/>
          <w:sz w:val="18"/>
          <w:szCs w:val="18"/>
        </w:rPr>
        <w:t>18</w:t>
      </w:r>
    </w:p>
    <w:p w:rsidR="00DD22A2" w:rsidRPr="00577428" w:rsidRDefault="00DD22A2" w:rsidP="00DD22A2">
      <w:pPr>
        <w:tabs>
          <w:tab w:val="left" w:pos="4500"/>
          <w:tab w:val="left" w:pos="10260"/>
        </w:tabs>
        <w:spacing w:after="240"/>
        <w:rPr>
          <w:rFonts w:ascii="Times New Roman" w:eastAsia="標楷體" w:hAnsi="Times New Roman"/>
          <w:sz w:val="28"/>
        </w:rPr>
      </w:pPr>
      <w:r w:rsidRPr="003A39CC">
        <w:rPr>
          <w:rFonts w:ascii="標楷體" w:eastAsia="標楷體" w:hAnsi="標楷體" w:hint="eastAsia"/>
          <w:sz w:val="28"/>
        </w:rPr>
        <w:t xml:space="preserve">      </w:t>
      </w:r>
      <w:r w:rsidRPr="00577428">
        <w:rPr>
          <w:rFonts w:ascii="Times New Roman" w:eastAsia="標楷體" w:hAnsi="Times New Roman"/>
          <w:sz w:val="28"/>
        </w:rPr>
        <w:t>Name:</w:t>
      </w:r>
      <w:r>
        <w:rPr>
          <w:rFonts w:ascii="Times New Roman" w:eastAsia="標楷體" w:hAnsi="Times New Roman"/>
          <w:sz w:val="28"/>
        </w:rPr>
        <w:t xml:space="preserve">                              Unit:                      Appointment Rank: </w:t>
      </w:r>
      <w:r w:rsidR="00997C66">
        <w:rPr>
          <w:rFonts w:ascii="Times New Roman" w:eastAsia="標楷體" w:hAnsi="Times New Roman" w:hint="eastAsia"/>
          <w:sz w:val="28"/>
        </w:rPr>
        <w:t>As</w:t>
      </w:r>
      <w:r w:rsidR="00997C66">
        <w:rPr>
          <w:rFonts w:ascii="Times New Roman" w:eastAsia="標楷體" w:hAnsi="Times New Roman"/>
          <w:sz w:val="28"/>
        </w:rPr>
        <w:t>sociate Professor</w:t>
      </w:r>
      <w:bookmarkStart w:id="0" w:name="_GoBack"/>
      <w:bookmarkEnd w:id="0"/>
    </w:p>
    <w:tbl>
      <w:tblPr>
        <w:tblW w:w="13860" w:type="dxa"/>
        <w:tblInd w:w="3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990"/>
        <w:gridCol w:w="1540"/>
        <w:gridCol w:w="1347"/>
        <w:gridCol w:w="2888"/>
        <w:gridCol w:w="1732"/>
        <w:gridCol w:w="578"/>
        <w:gridCol w:w="385"/>
        <w:gridCol w:w="1469"/>
        <w:gridCol w:w="1418"/>
      </w:tblGrid>
      <w:tr w:rsidR="00DD22A2" w:rsidRPr="00710FEB" w:rsidTr="0017527B">
        <w:trPr>
          <w:cantSplit/>
          <w:trHeight w:val="235"/>
        </w:trPr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Items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S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coring</w:t>
            </w:r>
          </w:p>
        </w:tc>
        <w:tc>
          <w:tcPr>
            <w:tcW w:w="577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Basic Information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D7BE2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 w:val="22"/>
              </w:rPr>
            </w:pPr>
            <w:r w:rsidRPr="003D7BE2">
              <w:rPr>
                <w:rFonts w:ascii="Times New Roman" w:eastAsia="標楷體" w:hAnsi="Times New Roman"/>
                <w:color w:val="000000" w:themeColor="text1"/>
                <w:sz w:val="22"/>
              </w:rPr>
              <w:t>Department</w:t>
            </w:r>
            <w:r w:rsidRPr="003D7BE2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 xml:space="preserve"> (I</w:t>
            </w:r>
            <w:r w:rsidRPr="003D7BE2">
              <w:rPr>
                <w:rFonts w:ascii="Times New Roman" w:eastAsia="標楷體" w:hAnsi="Times New Roman"/>
                <w:color w:val="000000" w:themeColor="text1"/>
                <w:sz w:val="22"/>
              </w:rPr>
              <w:t>nstitute</w:t>
            </w:r>
            <w:r w:rsidRPr="003D7BE2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)</w:t>
            </w:r>
            <w:r w:rsidRPr="003D7BE2">
              <w:rPr>
                <w:rFonts w:ascii="Times New Roman" w:eastAsia="標楷體" w:hAnsi="Times New Roman"/>
                <w:color w:val="000000" w:themeColor="text1"/>
                <w:sz w:val="22"/>
              </w:rPr>
              <w:t xml:space="preserve"> Faculty Evaluation Committee Score</w:t>
            </w:r>
          </w:p>
        </w:tc>
        <w:tc>
          <w:tcPr>
            <w:tcW w:w="24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D7BE2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 w:val="22"/>
              </w:rPr>
            </w:pPr>
            <w:r w:rsidRPr="003D7BE2">
              <w:rPr>
                <w:rFonts w:ascii="Times New Roman" w:eastAsia="標楷體" w:hAnsi="Times New Roman"/>
                <w:color w:val="000000" w:themeColor="text1"/>
                <w:sz w:val="22"/>
              </w:rPr>
              <w:t>College Faculty Evaluation Committee Score Adjustments (</w:t>
            </w:r>
            <w:r w:rsidRPr="003D7BE2">
              <w:rPr>
                <w:rFonts w:ascii="Times New Roman" w:hAnsi="Times New Roman"/>
                <w:sz w:val="22"/>
              </w:rPr>
              <w:t>Additions or Deductions)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eastAsia="標楷體"/>
                <w:color w:val="0070C0"/>
                <w:szCs w:val="24"/>
              </w:rPr>
            </w:pPr>
            <w:r w:rsidRPr="00710FEB">
              <w:rPr>
                <w:rFonts w:eastAsia="標楷體" w:hint="eastAsia"/>
                <w:color w:val="000000" w:themeColor="text1"/>
                <w:szCs w:val="24"/>
              </w:rPr>
              <w:t xml:space="preserve"> (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Score</w:t>
            </w:r>
            <w:r w:rsidRPr="00710FEB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DD22A2" w:rsidRPr="00710FEB" w:rsidTr="0017527B">
        <w:trPr>
          <w:cantSplit/>
          <w:trHeight w:val="970"/>
        </w:trPr>
        <w:tc>
          <w:tcPr>
            <w:tcW w:w="15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  <w:szCs w:val="24"/>
              </w:rPr>
              <w:t>Representative Publication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5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Title: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D7BE2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3D7BE2">
              <w:rPr>
                <w:rFonts w:eastAsia="標楷體"/>
                <w:b/>
                <w:color w:val="000000" w:themeColor="text1"/>
                <w:szCs w:val="24"/>
              </w:rPr>
              <w:t>+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D22A2" w:rsidRPr="003D7BE2" w:rsidRDefault="00DD22A2" w:rsidP="0017527B">
            <w:pPr>
              <w:tabs>
                <w:tab w:val="left" w:pos="4500"/>
                <w:tab w:val="left" w:pos="7560"/>
              </w:tabs>
              <w:adjustRightInd w:val="0"/>
              <w:ind w:leftChars="-12" w:left="-29"/>
              <w:jc w:val="center"/>
              <w:rPr>
                <w:rFonts w:ascii="Times New Roman" w:eastAsia="標楷體" w:hAnsi="Times New Roman"/>
                <w:color w:val="0070C0"/>
                <w:spacing w:val="20"/>
                <w:sz w:val="22"/>
              </w:rPr>
            </w:pPr>
            <w:r w:rsidRPr="003D7BE2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(</w:t>
            </w:r>
            <w:r w:rsidRPr="003D7BE2">
              <w:rPr>
                <w:rFonts w:ascii="Times New Roman" w:hAnsi="Times New Roman"/>
                <w:color w:val="000000" w:themeColor="text1"/>
                <w:sz w:val="22"/>
              </w:rPr>
              <w:t>Within 15 points</w:t>
            </w:r>
            <w:r w:rsidRPr="003D7BE2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  <w:color w:val="0070C0"/>
                <w:szCs w:val="24"/>
              </w:rPr>
            </w:pPr>
          </w:p>
        </w:tc>
      </w:tr>
      <w:tr w:rsidR="00DD22A2" w:rsidRPr="00710FEB" w:rsidTr="0017527B">
        <w:trPr>
          <w:cantSplit/>
          <w:trHeight w:val="67"/>
        </w:trPr>
        <w:tc>
          <w:tcPr>
            <w:tcW w:w="1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ascii="Times New Roman" w:eastAsia="標楷體" w:hAnsi="Times New Roman"/>
                <w:color w:val="0070C0"/>
                <w:szCs w:val="24"/>
              </w:rPr>
            </w:pPr>
          </w:p>
        </w:tc>
        <w:tc>
          <w:tcPr>
            <w:tcW w:w="5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3D7BE2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3D7BE2">
              <w:rPr>
                <w:rFonts w:eastAsia="標楷體"/>
                <w:b/>
                <w:color w:val="000000" w:themeColor="text1"/>
                <w:szCs w:val="24"/>
              </w:rPr>
              <w:t>─</w:t>
            </w:r>
          </w:p>
        </w:tc>
        <w:tc>
          <w:tcPr>
            <w:tcW w:w="1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pacing w:val="2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</w:tr>
      <w:tr w:rsidR="00DD22A2" w:rsidRPr="00710FEB" w:rsidTr="0017527B">
        <w:trPr>
          <w:cantSplit/>
          <w:trHeight w:val="522"/>
        </w:trPr>
        <w:tc>
          <w:tcPr>
            <w:tcW w:w="151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6A6F9F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6A6F9F">
              <w:rPr>
                <w:rFonts w:ascii="Times New Roman" w:hAnsi="Times New Roman"/>
              </w:rPr>
              <w:t>Teaching Publications</w:t>
            </w:r>
            <w:r w:rsidRPr="006A6F9F">
              <w:rPr>
                <w:rFonts w:ascii="Times New Roman" w:hAnsi="Times New Roman"/>
              </w:rPr>
              <w:br/>
              <w:t>or</w:t>
            </w:r>
            <w:r w:rsidRPr="006A6F9F">
              <w:rPr>
                <w:rFonts w:ascii="Times New Roman" w:hAnsi="Times New Roman"/>
              </w:rPr>
              <w:br/>
              <w:t>Research Papers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</w:t>
            </w:r>
            <w:r w:rsidRPr="00710FEB">
              <w:rPr>
                <w:rFonts w:ascii="Times New Roman" w:eastAsia="標楷體" w:hAnsi="Times New Roman"/>
                <w:color w:val="000000" w:themeColor="text1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>Publication Date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 xml:space="preserve">Title 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710FEB">
              <w:rPr>
                <w:rFonts w:ascii="Times New Roman" w:hAnsi="Times New Roman"/>
              </w:rPr>
              <w:t>Journal Name, Volume, Issue, Pages</w:t>
            </w:r>
          </w:p>
        </w:tc>
        <w:tc>
          <w:tcPr>
            <w:tcW w:w="17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22A2" w:rsidRPr="003D7BE2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3D7BE2">
              <w:rPr>
                <w:rFonts w:eastAsia="標楷體"/>
                <w:b/>
                <w:color w:val="000000" w:themeColor="text1"/>
                <w:szCs w:val="24"/>
              </w:rPr>
              <w:t>+</w:t>
            </w:r>
          </w:p>
        </w:tc>
        <w:tc>
          <w:tcPr>
            <w:tcW w:w="185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ind w:leftChars="-12" w:left="-29"/>
              <w:jc w:val="center"/>
              <w:rPr>
                <w:rFonts w:eastAsia="標楷體"/>
                <w:color w:val="0070C0"/>
                <w:szCs w:val="24"/>
              </w:rPr>
            </w:pPr>
            <w:r w:rsidRPr="003D7BE2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(</w:t>
            </w:r>
            <w:r w:rsidRPr="003D7BE2">
              <w:rPr>
                <w:rFonts w:ascii="Times New Roman" w:hAnsi="Times New Roman"/>
                <w:color w:val="000000" w:themeColor="text1"/>
                <w:sz w:val="22"/>
              </w:rPr>
              <w:t>Within 15 points</w:t>
            </w:r>
            <w:r w:rsidRPr="003D7BE2">
              <w:rPr>
                <w:rFonts w:ascii="Times New Roman" w:eastAsia="標楷體" w:hAnsi="Times New Roman"/>
                <w:color w:val="000000" w:themeColor="text1"/>
                <w:spacing w:val="20"/>
                <w:sz w:val="22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  <w:color w:val="0070C0"/>
                <w:szCs w:val="24"/>
              </w:rPr>
            </w:pPr>
          </w:p>
        </w:tc>
      </w:tr>
      <w:tr w:rsidR="00DD22A2" w:rsidRPr="00710FEB" w:rsidTr="0017527B">
        <w:trPr>
          <w:cantSplit/>
          <w:trHeight w:val="360"/>
        </w:trPr>
        <w:tc>
          <w:tcPr>
            <w:tcW w:w="1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6A6F9F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</w:t>
            </w:r>
            <w:r w:rsidRPr="006A6F9F">
              <w:rPr>
                <w:rFonts w:ascii="Times New Roman" w:hAnsi="Times New Roman"/>
                <w:color w:val="000000" w:themeColor="text1"/>
              </w:rPr>
              <w:t>See the list on the reverse side</w:t>
            </w: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>)</w:t>
            </w:r>
          </w:p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22A2" w:rsidRPr="003D7BE2" w:rsidRDefault="00DD22A2" w:rsidP="0017527B">
            <w:pPr>
              <w:widowControl/>
              <w:rPr>
                <w:rFonts w:eastAsia="標楷體"/>
                <w:b/>
                <w:color w:val="000000" w:themeColor="text1"/>
                <w:szCs w:val="24"/>
              </w:rPr>
            </w:pPr>
          </w:p>
        </w:tc>
        <w:tc>
          <w:tcPr>
            <w:tcW w:w="185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</w:tr>
      <w:tr w:rsidR="00DD22A2" w:rsidRPr="00710FEB" w:rsidTr="0017527B">
        <w:trPr>
          <w:cantSplit/>
          <w:trHeight w:val="864"/>
        </w:trPr>
        <w:tc>
          <w:tcPr>
            <w:tcW w:w="151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7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D22A2" w:rsidRPr="003D7BE2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3D7BE2">
              <w:rPr>
                <w:rFonts w:eastAsia="標楷體"/>
                <w:b/>
                <w:color w:val="000000" w:themeColor="text1"/>
                <w:szCs w:val="24"/>
              </w:rPr>
              <w:t>─</w:t>
            </w:r>
          </w:p>
        </w:tc>
        <w:tc>
          <w:tcPr>
            <w:tcW w:w="1854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D22A2" w:rsidRPr="00710FEB" w:rsidRDefault="00DD22A2" w:rsidP="0017527B">
            <w:pPr>
              <w:widowControl/>
              <w:rPr>
                <w:rFonts w:eastAsia="標楷體"/>
                <w:color w:val="0070C0"/>
                <w:szCs w:val="24"/>
              </w:rPr>
            </w:pPr>
          </w:p>
        </w:tc>
      </w:tr>
      <w:tr w:rsidR="00DD22A2" w:rsidRPr="00710FEB" w:rsidTr="0017527B">
        <w:trPr>
          <w:cantSplit/>
          <w:trHeight w:val="2138"/>
        </w:trPr>
        <w:tc>
          <w:tcPr>
            <w:tcW w:w="827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D22A2" w:rsidRPr="00B967F0" w:rsidRDefault="00DD22A2" w:rsidP="0017527B">
            <w:pPr>
              <w:spacing w:line="0" w:lineRule="atLeast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967F0">
              <w:rPr>
                <w:rFonts w:ascii="Times New Roman" w:eastAsia="標楷體" w:hAnsi="Times New Roman"/>
                <w:color w:val="000000" w:themeColor="text1"/>
                <w:szCs w:val="24"/>
              </w:rPr>
              <w:t>Notes</w:t>
            </w:r>
          </w:p>
          <w:p w:rsidR="00DD22A2" w:rsidRPr="003D7BE2" w:rsidRDefault="00DD22A2" w:rsidP="00DD22A2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42" w:hanging="2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BE2">
              <w:rPr>
                <w:rFonts w:ascii="Times New Roman" w:hAnsi="Times New Roman"/>
                <w:color w:val="000000" w:themeColor="text1"/>
              </w:rPr>
              <w:t>To circle "+" or "−" with "</w:t>
            </w:r>
            <w:r w:rsidRPr="003D7BE2">
              <w:rPr>
                <w:rFonts w:ascii="Times New Roman" w:eastAsia="標楷體" w:hAnsi="Times New Roman"/>
                <w:color w:val="000000" w:themeColor="text1"/>
                <w:szCs w:val="24"/>
              </w:rPr>
              <w:t>○</w:t>
            </w:r>
            <w:r w:rsidRPr="003D7BE2">
              <w:rPr>
                <w:rFonts w:ascii="Times New Roman" w:hAnsi="Times New Roman"/>
                <w:color w:val="000000" w:themeColor="text1"/>
              </w:rPr>
              <w:t>" and fill in the score adjustments.</w:t>
            </w:r>
          </w:p>
          <w:p w:rsidR="00DD22A2" w:rsidRPr="003D7BE2" w:rsidRDefault="00DD22A2" w:rsidP="00DD22A2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42" w:hanging="2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BE2">
              <w:rPr>
                <w:rFonts w:ascii="Times New Roman" w:hAnsi="Times New Roman"/>
                <w:color w:val="000000" w:themeColor="text1"/>
              </w:rPr>
              <w:t>A score of 70 (inclusive) or above is considered passing.</w:t>
            </w:r>
          </w:p>
          <w:p w:rsidR="00DD22A2" w:rsidRPr="003D7BE2" w:rsidRDefault="00DD22A2" w:rsidP="00DD22A2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42" w:hanging="2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BE2">
              <w:rPr>
                <w:rFonts w:ascii="Times New Roman" w:hAnsi="Times New Roman"/>
              </w:rPr>
              <w:t xml:space="preserve">Two-thirds </w:t>
            </w:r>
            <w:r w:rsidRPr="003D7BE2">
              <w:rPr>
                <w:rFonts w:ascii="Times New Roman" w:hAnsi="Times New Roman"/>
                <w:color w:val="000000" w:themeColor="text1"/>
              </w:rPr>
              <w:t>(inclusive</w:t>
            </w:r>
            <w:r w:rsidRPr="003D7BE2">
              <w:rPr>
                <w:rFonts w:ascii="Times New Roman" w:hAnsi="Times New Roman"/>
              </w:rPr>
              <w:t>) or more of the committee members must consider the candidate as passing for the result to be approved.</w:t>
            </w:r>
          </w:p>
          <w:p w:rsidR="00DD22A2" w:rsidRPr="003D7BE2" w:rsidRDefault="00DD22A2" w:rsidP="00DD22A2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42" w:hanging="2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BE2">
              <w:rPr>
                <w:rFonts w:ascii="Times New Roman" w:hAnsi="Times New Roman"/>
              </w:rPr>
              <w:t>If no score is circled, it will be considered as agreeing with the unit Faculty Evaluation Committee's scores.</w:t>
            </w:r>
          </w:p>
          <w:p w:rsidR="00DD22A2" w:rsidRPr="003D7BE2" w:rsidRDefault="00DD22A2" w:rsidP="00DD22A2">
            <w:pPr>
              <w:pStyle w:val="a7"/>
              <w:numPr>
                <w:ilvl w:val="0"/>
                <w:numId w:val="3"/>
              </w:numPr>
              <w:spacing w:line="0" w:lineRule="atLeast"/>
              <w:ind w:leftChars="0" w:left="242" w:hanging="242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3D7BE2">
              <w:rPr>
                <w:rFonts w:ascii="Times New Roman" w:hAnsi="Times New Roman"/>
              </w:rPr>
              <w:t>The department chair's signature should not be placed over text or numbers.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D22A2" w:rsidRPr="006A6F9F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center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6A6F9F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(Total)</w:t>
            </w:r>
          </w:p>
        </w:tc>
        <w:tc>
          <w:tcPr>
            <w:tcW w:w="28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2A2" w:rsidRPr="00710FEB" w:rsidRDefault="00DD22A2" w:rsidP="0017527B">
            <w:pPr>
              <w:tabs>
                <w:tab w:val="left" w:pos="4500"/>
                <w:tab w:val="left" w:pos="7560"/>
              </w:tabs>
              <w:adjustRightInd w:val="0"/>
              <w:spacing w:line="360" w:lineRule="atLeast"/>
              <w:jc w:val="both"/>
              <w:rPr>
                <w:rFonts w:eastAsia="標楷體"/>
                <w:color w:val="0070C0"/>
                <w:szCs w:val="24"/>
              </w:rPr>
            </w:pPr>
          </w:p>
        </w:tc>
      </w:tr>
    </w:tbl>
    <w:p w:rsidR="00124A40" w:rsidRDefault="00124A40"/>
    <w:sectPr w:rsidR="00124A40" w:rsidSect="00997C66">
      <w:pgSz w:w="16838" w:h="11906" w:orient="landscape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8E7" w:rsidRDefault="00F258E7" w:rsidP="00DD22A2">
      <w:r>
        <w:separator/>
      </w:r>
    </w:p>
  </w:endnote>
  <w:endnote w:type="continuationSeparator" w:id="0">
    <w:p w:rsidR="00F258E7" w:rsidRDefault="00F258E7" w:rsidP="00DD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8E7" w:rsidRDefault="00F258E7" w:rsidP="00DD22A2">
      <w:r>
        <w:separator/>
      </w:r>
    </w:p>
  </w:footnote>
  <w:footnote w:type="continuationSeparator" w:id="0">
    <w:p w:rsidR="00F258E7" w:rsidRDefault="00F258E7" w:rsidP="00DD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30B01"/>
    <w:multiLevelType w:val="hybridMultilevel"/>
    <w:tmpl w:val="2A2C3518"/>
    <w:lvl w:ilvl="0" w:tplc="76B22D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1660A0"/>
    <w:multiLevelType w:val="hybridMultilevel"/>
    <w:tmpl w:val="FFDC3646"/>
    <w:lvl w:ilvl="0" w:tplc="FC32A82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7E7990"/>
    <w:multiLevelType w:val="singleLevel"/>
    <w:tmpl w:val="7D9AFA1E"/>
    <w:lvl w:ilvl="0">
      <w:start w:val="2"/>
      <w:numFmt w:val="decimal"/>
      <w:lvlText w:val="%1."/>
      <w:legacy w:legacy="1" w:legacySpace="0" w:legacyIndent="315"/>
      <w:lvlJc w:val="left"/>
      <w:pPr>
        <w:ind w:left="939" w:hanging="315"/>
      </w:pPr>
      <w:rPr>
        <w:rFonts w:ascii="Times New Roman" w:eastAsia="標楷體" w:hAnsi="Times New Roman" w:cs="Times New Roman" w:hint="default"/>
        <w:b w:val="0"/>
        <w:i w:val="0"/>
        <w:sz w:val="28"/>
        <w:u w:val="none"/>
      </w:rPr>
    </w:lvl>
  </w:abstractNum>
  <w:num w:numId="1">
    <w:abstractNumId w:val="2"/>
    <w:lvlOverride w:ilvl="0">
      <w:startOverride w:val="2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7B"/>
    <w:rsid w:val="00124A40"/>
    <w:rsid w:val="00243188"/>
    <w:rsid w:val="00505E7B"/>
    <w:rsid w:val="005D27FC"/>
    <w:rsid w:val="00677BB5"/>
    <w:rsid w:val="00997C66"/>
    <w:rsid w:val="00C3060D"/>
    <w:rsid w:val="00DD22A2"/>
    <w:rsid w:val="00EB4BE5"/>
    <w:rsid w:val="00F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06C2"/>
  <w15:docId w15:val="{B8DA727F-C62C-4E96-B116-149890B0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BE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22A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22A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D22A2"/>
    <w:pPr>
      <w:ind w:leftChars="200" w:left="480"/>
    </w:pPr>
  </w:style>
  <w:style w:type="table" w:customStyle="1" w:styleId="1">
    <w:name w:val="表格格線1"/>
    <w:basedOn w:val="a1"/>
    <w:next w:val="a8"/>
    <w:uiPriority w:val="59"/>
    <w:rsid w:val="00DD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DD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VMC</cp:lastModifiedBy>
  <cp:revision>4</cp:revision>
  <dcterms:created xsi:type="dcterms:W3CDTF">2024-11-18T06:08:00Z</dcterms:created>
  <dcterms:modified xsi:type="dcterms:W3CDTF">2024-12-05T05:53:00Z</dcterms:modified>
</cp:coreProperties>
</file>